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lim(x -&gt; 0) sin(x)/x = 1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e^(i*pi) + 1 = 0 (Euler's identity)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Integral from 0 to 1 of x^2 dx = 1/3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. B = B . A (Commutative property of multiplication)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Nabla . F = 0 (Divergence of a vector field)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det(A) = 0 (Determinant of matrix A)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e^(λt) (Solution to the differential equation dy/dt = λy)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γ(n) = (n-1)! (Gamma function for positive integers)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1/1 + 1/2 + 1/3 + ... + 1/n → ∞ (Harmonic series)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[G, G] = G (Commutator subgroup where G is a group)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∇ × F = 0 (Curl of a vector field F)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z = re^(iθ) (Polar form of a complex number)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P(A ∩ B) = P(A)P(B) for independent events A and B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∂²u/∂t² = c²∂²u/∂x² (One-dimensional wave equation)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∑(n=1 to ∞) 1/n² = π²/6 (Basel problem solution)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Euler's Formula: e^(iθ) = cos(θ) + i*sin(θ)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Fundamental Theorem of Calculus links differentiation and integration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vector space includes operations of vector addition and scalar multiplication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eigenvalues of a matrix are roots of its characteristic equation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The probability of the union of two events A and B is P(A ∪ B) = P(A) + P(B) - P(A ∩ B)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A function f(x) is continuous at x = a if lim_(x→a) f(x) = f(a)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Laplace transform converts a time-domain function into a frequency-domain representation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If a series ∑a_n converges, then lim_(n→∞) a_n = 0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In a group (G, ), for each element a in G, there exists an inverse element a^(-1) such that aa^(-1) = 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surface area of a sphere is 4πr²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Stokes' Theorem relates a surface integral over a surface S to a line integral around the boundary curve of 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holomorphic function is complex differentiable in a neighborhood of every point in its domain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Cantor set is an example of a fractal, known for its property of being uncountably infinite yet having zero measure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Pascal's Triangle is used to find the coefficients of the binomial expansion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Four Color Theorem states that any map in a plane can be colored using four colors in such a way that regions sharing a common boundary do not share the same color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Sylow theorems provide conditions under which a finite group contains subgroups of a given order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Möbius strip is a surface with only one side and only one boundary component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Riemann Hypothesis proposes that all non-trivial zeros of the analytical continuation of the Riemann zeta function have a real part of 1/2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Fibonacci sequence is defined by the recurrence relation F(n) = F(n-1) + F(n-2), with seed values F(0) = 0, F(1) = 1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Erdős numbers measure the collaborative distance in authorship of mathematical papers between an author and prolific mathematician Paul Erdős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Banach-Tarski Paradox shows that a solid ball in 3-dimensional space can be split into a finite number of non-overlapping pieces, which can then be reassembled into two solid balls of the original size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Poincaré Conjecture states that every simply connected, closed 3-manifold is homeomorphic to the 3-sphere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Fermat's Last Theorem states that there are no three positive integers a, b, and c that can satisfy the equation aⁿ + bⁿ = cⁿ for any integer value of n greater than 2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Mandelbrot set is the set of complex numbers c for which the function fₙ₊₁ = fₙ² + c does not diverge when iterated from f₀ = 0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Heisenberg Uncertainty Principle in quantum mechanics implies that it is impossible to simultaneously measure the exact position and momentum of a particle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torus can be described as a doughnut-shaped surface of revolution generated by revolving a circle in three-dimensional space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Gödel's Incompleteness Theorems suggest that within any sufficiently powerful logical system, there are propositions that cannot be proved or disproved using the axioms of that system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Schwarz lantern paradox shows that a sequence of polyhedral approximations to a smooth surface can converge to the surface in shape but diverge in surface area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The Collatz Conjecture posits that the sequence defined by n → n/2 if n is even, and n → 3n + 1 if n is odd, will eventually reach 1 for any positive integer n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concept of mathematical proof involves deriving a statement from axioms and previously established statements using the rules of logic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dot product of two vectors is a scalar quantity that measures the cosine of the angle between them and the product of their magnitudes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Euler's characteristic for a convex polyhedron is given by V - E + F = 2, where V is the number of vertices, E is the number of edges, and F is the number of faces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area of a sector of a circle with radius r and angle θ (in radians) is ½r²θ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function f(x) is said to be invertible if there exists a function g(x) such that f(g(x)) = x for all x in the domain of g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number e is the base of the natural logarithm and is approximately equal to 2.71828. It is the limit of (1 + 1/n)ⁿ as n approaches infinity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matrix is said to be orthogonal if its transpose is equal to its inverse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Brouwer Fixed Point Theorem states that any continuous function from a compact convex set to itself has at least one fixed point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harmonic mean of a set of numbers is the reciprocal of the arithmetic mean of the reciprocals of the numbers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set is countably infinite if its elements can be put into a one-to-one correspondence with the natural numbers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topological space is compact if every open cover has a finite subcover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Liouville's Theorem states that any bounded entire function must be constant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spectral theorem provides conditions under which a matrix can be diagonalized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In probability theory, Bayes' Theorem describes the probability of an event, based on prior knowledge of conditions that might be related to the event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group is abelian if it satisfies the commutative property for all group elements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derivative of the function f(x) = ln(x) is f'(x) = 1/x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volume of a sphere is given by (4/3)πr³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bipartite graph is a graph whose vertices can be divided into two disjoint sets such that every edge connects a vertex in one set to a vertex in the other set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Stirling's approximation provides a formula for approximating the factorial of a large number n, showing that n! is approximately √(2πn)(n/e)^n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vector field is conservative if it is the gradient of some scalar function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divergence theorem relates the flux of a vector field through a surface to the divergence of the field in the volume enclosed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manifold is a topological space that locally resembles Euclidean space near each point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Cauchy-Schwarz inequality states that for all vectors u and v of an inner product space, the absolute value of the inner product of u and v is less than or equal to the product of the norms of u and v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Euler's totient function φ(n) is defined as the number of positive integers up to n that are relatively prime to n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Boolean algebra is a mathematical structure that captures the essence of logical operations and binary variables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Fundamental Theorem of Algebra states that every non-constant single-variable polynomial with complex coefficients has at least one complex root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area of a trapezoid is given by ½(a + b)h, where a and b are the lengths of the parallel sides, and h is the height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Hamiltonian path in a graph is a path that visits each vertex exactly once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The Chinese Remainder Theorem provides conditions under which a system of linear congruences has a solution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A group in abstract algebra is a set equipped with an operation that combines any two elements to form a third element, satisfying four conditions: closure, associativity, identity, and invertibility.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Generalized Stokes Theorem generalizes several theorems from vector calculus, including the classical Stokes' theorem and the divergence theorem.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Homology and cohomology are concepts in algebraic topology that measure the 'holes' in a topological space, offering insight into its structure.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Galois theory explains the solvability of polynomial equations in terms of the symmetry group of their roots.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Nash Equilibrium presents a solution concept in non-cooperative games, where no player can benefit by changing strategies if the others remain unchanged.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 metric space is a set where a notion of distance (the metric) between elements of the set is defined.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Banach Fixed Point Theorem guarantees the existence and uniqueness of fixed points in certain spaces, underpinning many areas of mathematical analysis.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Langlands Program aims to connect number theory and harmonic analysis through a web of relationships between different areas of mathematics.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Cryptography relies on number theory and computational complexity to secure communication, illustrating applied mathematical principles.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Knot theory studies mathematical knots, which are embeddings of circles in 3-dimensional space, with applications in various scientific fields.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concept of mathematical beauty relates to the aesthetic and intellectual appeal of certain mathematical proofs or results, reflecting the subjective experience of mathematical discovery.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concept of eigenvalues and eigenvectors is crucial in understanding linear transformations and their properties.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 topology, a space is compact if every open cover has a finite subcover, a fundamental property affecting continuity and convergence.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Schwarz lemma in complex analysis offers insights into the behavior of holomorphic functions, demonstrating the constraints on their growth.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Differential geometry studies curves, surfaces, and manifolds using the techniques of calculus and linear algebra.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prime number theorem gives a general description of the distribution of prime numbers among the integers.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Graph coloring involves assigning colors to elements of a graph, such as vertices or edges, under certain constraints, with applications in scheduling and problem solving.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 mathematical logic, Gödel's incompleteness theorems assert limitations on the provability of truths within formal systems.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Quantum computing utilizes the principles of quantum mechanics to process information in ways fundamentally different from classical computing.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Monty Hall problem, a probability puzzle, reveals counterintuitive results about decision-making and probability.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Catastrophe theory studies how small changes in conditions can cause sudden shifts or 'catastrophes' in the behavior of a system, applicable in various scientific fields.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line="420" w:lineRule="auto"/>
        <w:ind w:left="720" w:hanging="360"/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Bessel function of the first kind satisfies the differential equation x²y'' + xy' + (x² - n²)y = 0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line="420" w:lineRule="auto"/>
        <w:ind w:left="720" w:hanging="360"/>
      </w:pPr>
      <w:r w:rsidDel="00000000" w:rsidR="00000000" w:rsidRPr="00000000">
        <w:rPr>
          <w:rFonts w:ascii="Roboto" w:cs="Roboto" w:eastAsia="Roboto" w:hAnsi="Roboto"/>
          <w:rtl w:val="0"/>
        </w:rPr>
        <w:t xml:space="preserve">Every non-empty set of positive integers has a least element, by the well-ordering principle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line="420" w:lineRule="auto"/>
        <w:ind w:left="720" w:hanging="360"/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Hausdorff dimension of the Cantor set is log(2)/log(3)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line="420" w:lineRule="auto"/>
        <w:ind w:left="720" w:hanging="360"/>
      </w:pPr>
      <w:r w:rsidDel="00000000" w:rsidR="00000000" w:rsidRPr="00000000">
        <w:rPr>
          <w:rFonts w:ascii="Roboto" w:cs="Roboto" w:eastAsia="Roboto" w:hAnsi="Roboto"/>
          <w:rtl w:val="0"/>
        </w:rPr>
        <w:t xml:space="preserve">A smooth manifold is orientable if it has a globally defined nonvanishing volume form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line="420" w:lineRule="auto"/>
        <w:ind w:left="720" w:hanging="360"/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Hilbert space L²([a, b]) consists of all square-integrable functions over the interval [a, b]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line="420" w:lineRule="auto"/>
        <w:ind w:left="720" w:hanging="360"/>
      </w:pPr>
      <w:r w:rsidDel="00000000" w:rsidR="00000000" w:rsidRPr="00000000">
        <w:rPr>
          <w:rFonts w:ascii="Roboto" w:cs="Roboto" w:eastAsia="Roboto" w:hAnsi="Roboto"/>
          <w:rtl w:val="0"/>
        </w:rPr>
        <w:t xml:space="preserve">In the context of Riemannian geometry, the Ricci curvature tensor is the trace of the Riemann curvature tensor</w:t>
      </w:r>
    </w:p>
    <w:p w:rsidR="00000000" w:rsidDel="00000000" w:rsidP="00000000" w:rsidRDefault="00000000" w:rsidRPr="00000000" w14:paraId="00000065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