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energy of a photon is directly proportional to its frequency.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superposition states that when two or more waves overlap, the resulting wave is the sum of the individual waves.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uncertainty principle suggests that the more precisely the position of some particle is determined, the less precisely its momentum can be known, and vice versa.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In a vacuum, all objects fall at the same rate regardless of their mass.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Electricity and magnetism are two aspects of a single electromagnetic force.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period of a pendulum is independent of its mass and depends only on the length of the pendulum and the acceleration due to gravity.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Capacitors store electrical energy in an electric field, while inductors store energy in a magnetic field.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Doppler effect causes the frequency of a wave to be higher in the direction of movement and lower in the direction away from movement.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Ferromagnetic materials can become permanently magnetized when exposed to a strong magnetic field.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buoyant force on an object submerged in a fluid is equal to the weight of the fluid that the object displaces.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efficiency of a heat engine is the ratio of the work it does to the heat input at the high temperature.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photon's energy can be transferred to an electron in the photoelectric effect, ejecting the electron from its material.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phase of matter can be changed not just by temperature but also by adjusting the pressure.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Lenses and mirrors form images through refraction and reflection, respectively, which can be real or virtual.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resonance frequency of an object is the frequency at which it vibrates with the greatest amplitude.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conservation of momentum states that the total momentum of a closed system is constant if no external forces are acting on it.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Thermal conductivity is a property of a material that determines the rate at which heat passes through it.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Polarization of light can occur through reflection, refraction, or by passing the light through a polarizing filter, affecting its direction of oscillation.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Harmonic oscillators, like springs and pendulums, exhibit motion that repeats itself in a regular cycle known as harmonic motion.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magnus effect explains how spinning objects traveling through a fluid, or the air, experience a force that acts perpendicular to the direction of motion and the spin axis.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Optical fibers transmit light signals over long distances with minimal loss, using total internal reflection.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greenhouse effect is caused by atmospheric gases trapping heat radiated from Earth's surface, preventing it from escaping into space.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Doppler radar uses the change in frequency of a radio wave reflected from a moving object to measure its speed.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transformer changes the voltage of an alternating current by using two coils of wire, known as the primary and secondary coils, which are wound around a common core.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Coriolis effect causes moving air and water to turn left in the Southern Hemisphere and right in the Northern Hemisphere due to Earth's rotation.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Geostationary satellites orbit the Earth at a speed matching the Earth's rotation, appearing stationary relative to the ground.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relativity states that the laws of physics are the same for all non-accelerating observers, regardless of their relative motion.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Photochromic lenses darken on exposure to UV light, due to a reversible chemical reaction in the lens material.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Bernoulli's principle explains why an airplane wing generates lift: the faster air moves over the wing, the lower the air pressure above it.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Van Allen radiation belts are zones of energetic charged particles that surround the Earth, trapped by its magnetic field.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Mpemba effect is the observation that, in some circumstances, warmer water can freeze faster than colder water.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Fiber optics technology uses the principle of total internal reflection to transmit light over long distances with minimal loss.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heat pump transfers thermal energy from a cooler space to a warmer space, contrary to the natural direction of heat flow.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Piezoelectric materials generate an electric charge in response to applied mechanical stress.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Michelson-Morley experiment provided evidence for the constancy of the speed of light and the absence of the "aether", leading to the development of special relativity.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Interference patterns from light waves occur when two or more waves overlap, creating a pattern of alternating bright and dark bands due to constructive and destructive interference.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An object's center of mass is the point where it can be balanced without rotation, depending on the distribution of its mass.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Critical angle is the angle of incidence above which total internal reflection occurs for light passing from a medium with a higher refractive index to one with a lower refractive index.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Gyroscopic effect explains why a spinning top does not fall over; the angular momentum of the spinning object keeps it upright.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Venturi effect describes how fluid speed increases and pressure decreases in areas where the flow passage narrows.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Superposition in quantum mechanics allows particles such as electrons to exist in multiple states simultaneously until measured.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photoelectric effect demonstrates that light can be thought of as particles (photons) when it causes electrons to be ejected from a metal surface.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Liquid crystals, found in LCD screens, change their optical properties in response to electric fields, allowing them to display images.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Stefan-Boltzmann law states that the total energy radiated per unit surface area of a black body is proportional to the fourth power of its temperature.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Rayleigh scattering is why the sky is blue; molecules in the atmosphere scatter sunlight, and blue light is scattered more than other colors due to its shorter wavelength.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conservation of energy states that energy cannot be created or destroyed, only transformed from one form to another.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Polarized sunglasses reduce glare by blocking light waves oriented in certain directions.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triple point of a substance is the unique temperature and pressure at which its solid, liquid, and gas phases coexist in equilibrium.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Heisenberg Uncertainty Principle states that it is impossible to simultaneously know the exact position and momentum of a particle.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Laminar flow is characterized by smooth, constant fluid motion, whereas turbulent flow is chaotic and irregular.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Raman effect is the inelastic scattering of photons by molecules, which results in a change in their energy and is used to study vibrational, rotational, and other low-frequency modes in a system.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Ferrofluids are liquids that become strongly magnetized in the presence of a magnetic field due to the suspension of magnetic nanoparticles.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Foucault pendulum demonstrates the rotation of the Earth through its apparent change in swinging direction over time.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Supercooling occurs when a liquid is cooled below its freezing point without becoming a solid.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Hall effect is the generation of a voltage across an electrical conductor, transverse to an electric current in the conductor and a magnetic field perpendicular to the current.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Gibbs free energy change of a process predicts whether a reaction will proceed spontaneously at constant temperature and pressure.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Optical tweezers use a highly focused laser beam to manipulate microscopic particles, including cells, without physical contact.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Zeeman effect is the splitting of a spectral line into several components in the presence of a static magnetic field.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Quantum dots are semiconductor particles a few nanometers in size, having optical and electronic properties that differ from larger particles due to quantum mechanics.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Seebeck effect describes the conversion of temperature differences directly into electricity at the junction of different types of metal.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Doppler Effect not only affects sound waves but also light waves, which is why stars moving away from us appear redder (redshift).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soap bubble shows colors due to thin-film interference, where light waves reflected from the outer and inner surfaces of the bubble film interfere with each other.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Bioluminescence in deep-sea creatures is a form of chemiluminescence where chemical reactions within the organism produce light.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Archimedes explains not only why ships float but also how submarines can dive and surface by changing their buoyancy.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Cryogenics involves the study of the behavior of materials at very low temperatures, often leading to unusual physical properties like superconductivity.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Thermoelectric materials generate electricity directly from temperature differences through the Seebeck effect, which can be used for power generation or cooling.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Non-Newtonian fluids change their viscosity in response to applied stress, behaving as a liquid under low stress and as a solid under high stress.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greenhouse effect, while necessary for life on Earth by trapping heat in the atmosphere, is exacerbated by increased levels of greenhouse gases, leading to global warming.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Magnus effect explains how spinning balls or cylinders curve away from their principal flight path due to differences in air pressure.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Fiber optic cables work by bouncing light off the walls of a very thin glass or plastic tube, allowing for high-speed data transmission over long distances.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Venturi effect causes fluid pressure to decrease as the fluid speeds up when flowing through a narrowed section of a tube.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Phase diagrams illustrate the conditions of temperature and pressure under which different phases (solid, liquid, gas) of a substance exist.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Superposition principle in physics states that, for all linear systems, the net response at a given place and time caused by two or more stimuli is the sum of the responses that would have been caused by each stimulus individually.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Birefringence is an optical property of a material having a refractive index that depends on the polarization and propagation direction of light.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Schrödinger's cat thought experiment illustrates the concept of superposition in quantum mechanics, suggesting a cat in a box could be simultaneously alive and dead until observed.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Leidenfrost effect occurs when a liquid, in near contact with a mass significantly hotter than the liquid's boiling point, produces an insulating vapor layer keeping that liquid from boiling rapidly.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Chromatic aberration in lenses is a type of distortion in which there is a failure of a lens to focus all colors to the same convergence point, occurring because lenses have a different refractive index for different wavelengths of light.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piezoelectric effect causes certain materials to generate an electric charge in response to applied mechanical stress.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Sonoluminescence is the phenomenon by which sound waves in a liquid create small pockets of gas that collapse, emitting short bursts of light.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Mpemba effect is the counterintuitive observation that hot water can sometimes freeze faster than cold water under certain conditions.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Fresnel lenses use multiple concentric rings to focus light, allowing for a much thinner lens that can be used in lighthouses and projectors.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Coriolis effect influences the flow of air and water across the Earth, causing the direction of winds and ocean currents to curve relative to the Earth's rotation.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Quantum tunneling allows particles like electrons to pass through a barrier that they classically shouldn't be able to, a principle used in the operation of tunnel diodes.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Kelvin-Planck statement of the second law of thermodynamics states that it is impossible to devise a cyclically operating device whose sole effect is the absorption of heat from a reservoir and the complete conversion of that heat into work.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Metamaterials are engineered to have properties not found in naturally occurring materials, such as negative refractive index, enabling applications like cloaking devices.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gyroscopic effect stabilizes spinning objects, making it difficult to change the orientation of their rotation axis, a principle used in bicycles and spacecraft navigation.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Brewster's angle is the angle of incidence at which light with a particular polarization is perfectly transmitted through a transparent dielectric surface, with no reflection.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Stefan-Boltzmann law relates the energy radiated by a black body to the fourth power of its temperature, explaining why objects at higher temperatures emit more radiation.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Critical damping occurs in an oscillating system when the damping is strong enough to return the system to equilibrium in the shortest time without oscillating.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photoelectric effect demonstrates that light can eject electrons from a metal surface, suggesting that light behaves as both a wave and a particle.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Optical fibers transmit information using pulses of light, taking advantage of total internal reflection to guide light along the fiber's length without significant loss.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Bernoulli principle explains why aircraft wings are shaped to create lift: faster-moving air above the wing reduces pressure, lifting the wing upward.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Superconductors are materials that can conduct electricity with zero resistance below a certain temperature, leading to applications like magnetic levitation.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Doppler radar measures the speed of objects, such as vehicles or weather fronts, by observing the change in frequency of the returned radar signal due to the Doppler effect.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Thermal expansion is the tendency of matter to change its shape, area, and volume in response to a change in temperature, explaining why bridges have expansion joints.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wave-particle duality in quantum mechanics suggests that all particles exhibit both wave-like and particle-like properties, depending on the experimental setup.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Geiger counters detect ionizing radiation by measuring the ionization of a gas within a tube, indicating the presence of radioactive particles.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a heat engine involves converting thermal energy into mechanical work, as seen in car engines and power plants, governed by the laws of thermodynamics.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In ferromagnetic materials, domains align to strengthen a magnetic field when magnetized, a principle used in the design of permanent magnets and electronic devices.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30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Electromagnetic induction is the process by which a changing magnetic field within a coil generates an electric current through the coil, fundamental to the operation of generators and transformers.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