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41900" w14:textId="58321BB0" w:rsidR="00386DFE" w:rsidRDefault="00483825" w:rsidP="00483825">
      <w:pPr>
        <w:jc w:val="center"/>
        <w:rPr>
          <w:rFonts w:ascii="Times New Roman" w:hAnsi="Times New Roman" w:cs="Times New Roman"/>
          <w:sz w:val="28"/>
          <w:szCs w:val="28"/>
        </w:rPr>
      </w:pPr>
      <w:r>
        <w:rPr>
          <w:rFonts w:ascii="Times New Roman" w:hAnsi="Times New Roman" w:cs="Times New Roman"/>
          <w:b/>
          <w:bCs/>
          <w:sz w:val="28"/>
          <w:szCs w:val="28"/>
        </w:rPr>
        <w:t>Changes After Review (Paper ID 0013)</w:t>
      </w:r>
    </w:p>
    <w:p w14:paraId="2C9C922D" w14:textId="77777777" w:rsidR="00483825" w:rsidRDefault="00483825" w:rsidP="00483825">
      <w:pPr>
        <w:rPr>
          <w:rFonts w:ascii="Times New Roman" w:hAnsi="Times New Roman" w:cs="Times New Roman"/>
        </w:rPr>
      </w:pPr>
    </w:p>
    <w:p w14:paraId="0C39DB07" w14:textId="7DCC41A3" w:rsidR="00483825" w:rsidRDefault="00483825" w:rsidP="00483825">
      <w:pPr>
        <w:rPr>
          <w:rFonts w:ascii="Times New Roman" w:hAnsi="Times New Roman" w:cs="Times New Roman"/>
        </w:rPr>
      </w:pPr>
      <w:r>
        <w:rPr>
          <w:rFonts w:ascii="Times New Roman" w:hAnsi="Times New Roman" w:cs="Times New Roman"/>
        </w:rPr>
        <w:t xml:space="preserve">The following changes were made to the paper </w:t>
      </w:r>
      <w:proofErr w:type="gramStart"/>
      <w:r>
        <w:rPr>
          <w:rFonts w:ascii="Times New Roman" w:hAnsi="Times New Roman" w:cs="Times New Roman"/>
        </w:rPr>
        <w:t>in order to</w:t>
      </w:r>
      <w:proofErr w:type="gramEnd"/>
      <w:r>
        <w:rPr>
          <w:rFonts w:ascii="Times New Roman" w:hAnsi="Times New Roman" w:cs="Times New Roman"/>
        </w:rPr>
        <w:t xml:space="preserve"> address the reviews:</w:t>
      </w:r>
    </w:p>
    <w:p w14:paraId="04B43C04" w14:textId="1A8617C2" w:rsidR="0096375D" w:rsidRDefault="00483825" w:rsidP="0096375D">
      <w:pPr>
        <w:pStyle w:val="ListParagraph"/>
        <w:numPr>
          <w:ilvl w:val="0"/>
          <w:numId w:val="1"/>
        </w:numPr>
        <w:rPr>
          <w:rFonts w:ascii="Times New Roman" w:hAnsi="Times New Roman" w:cs="Times New Roman"/>
        </w:rPr>
      </w:pPr>
      <w:r>
        <w:rPr>
          <w:rFonts w:ascii="Times New Roman" w:hAnsi="Times New Roman" w:cs="Times New Roman"/>
        </w:rPr>
        <w:t>Spelling and grammar errors were corrected.</w:t>
      </w:r>
      <w:r w:rsidR="0096375D">
        <w:rPr>
          <w:rFonts w:ascii="Times New Roman" w:hAnsi="Times New Roman" w:cs="Times New Roman"/>
        </w:rPr>
        <w:t xml:space="preserve"> </w:t>
      </w:r>
    </w:p>
    <w:p w14:paraId="4F812662" w14:textId="184CC59B" w:rsidR="0096375D" w:rsidRPr="0096375D" w:rsidRDefault="0096375D" w:rsidP="0096375D">
      <w:pPr>
        <w:pStyle w:val="ListParagraph"/>
        <w:numPr>
          <w:ilvl w:val="0"/>
          <w:numId w:val="1"/>
        </w:numPr>
        <w:rPr>
          <w:rFonts w:ascii="Times New Roman" w:hAnsi="Times New Roman" w:cs="Times New Roman"/>
        </w:rPr>
      </w:pPr>
      <w:r>
        <w:rPr>
          <w:rFonts w:ascii="Times New Roman" w:hAnsi="Times New Roman" w:cs="Times New Roman"/>
        </w:rPr>
        <w:t>Cropped and improved clarity in Figure 1 and 4.</w:t>
      </w:r>
    </w:p>
    <w:p w14:paraId="2E784826" w14:textId="760491CE" w:rsidR="00483825" w:rsidRDefault="00483825" w:rsidP="00483825">
      <w:pPr>
        <w:pStyle w:val="ListParagraph"/>
        <w:numPr>
          <w:ilvl w:val="0"/>
          <w:numId w:val="1"/>
        </w:numPr>
        <w:rPr>
          <w:rFonts w:ascii="Times New Roman" w:hAnsi="Times New Roman" w:cs="Times New Roman"/>
        </w:rPr>
      </w:pPr>
      <w:r>
        <w:rPr>
          <w:rFonts w:ascii="Times New Roman" w:hAnsi="Times New Roman" w:cs="Times New Roman"/>
          <w:b/>
          <w:bCs/>
        </w:rPr>
        <w:t>Page 1</w:t>
      </w:r>
      <w:r>
        <w:rPr>
          <w:rFonts w:ascii="Times New Roman" w:hAnsi="Times New Roman" w:cs="Times New Roman"/>
        </w:rPr>
        <w:t xml:space="preserve"> </w:t>
      </w:r>
      <w:r w:rsidRPr="00483825">
        <w:rPr>
          <w:rFonts w:ascii="Times New Roman" w:hAnsi="Times New Roman" w:cs="Times New Roman"/>
          <w:b/>
          <w:bCs/>
        </w:rPr>
        <w:t>–</w:t>
      </w:r>
      <w:r>
        <w:rPr>
          <w:rFonts w:ascii="Times New Roman" w:hAnsi="Times New Roman" w:cs="Times New Roman"/>
        </w:rPr>
        <w:t xml:space="preserve"> </w:t>
      </w:r>
      <w:r w:rsidRPr="00483825">
        <w:rPr>
          <w:rFonts w:ascii="Times New Roman" w:hAnsi="Times New Roman" w:cs="Times New Roman"/>
          <w:b/>
          <w:bCs/>
        </w:rPr>
        <w:t>Title</w:t>
      </w:r>
      <w:r>
        <w:rPr>
          <w:rFonts w:ascii="Times New Roman" w:hAnsi="Times New Roman" w:cs="Times New Roman"/>
        </w:rPr>
        <w:t>:</w:t>
      </w:r>
    </w:p>
    <w:p w14:paraId="30A1FC83" w14:textId="5E980FB0" w:rsidR="00483825" w:rsidRDefault="00483825" w:rsidP="00483825">
      <w:pPr>
        <w:pStyle w:val="ListParagraph"/>
        <w:numPr>
          <w:ilvl w:val="1"/>
          <w:numId w:val="1"/>
        </w:numPr>
        <w:rPr>
          <w:rFonts w:ascii="Times New Roman" w:hAnsi="Times New Roman" w:cs="Times New Roman"/>
        </w:rPr>
      </w:pPr>
      <w:r>
        <w:rPr>
          <w:rFonts w:ascii="Times New Roman" w:hAnsi="Times New Roman" w:cs="Times New Roman"/>
        </w:rPr>
        <w:t>As suggested by reviewer 3, the title was changed for conciseness and clarity.</w:t>
      </w:r>
    </w:p>
    <w:p w14:paraId="6B3A9C08" w14:textId="720C3082" w:rsidR="00483825" w:rsidRDefault="00483825" w:rsidP="00483825">
      <w:pPr>
        <w:pStyle w:val="ListParagraph"/>
        <w:numPr>
          <w:ilvl w:val="0"/>
          <w:numId w:val="1"/>
        </w:numPr>
        <w:rPr>
          <w:rFonts w:ascii="Times New Roman" w:hAnsi="Times New Roman" w:cs="Times New Roman"/>
        </w:rPr>
      </w:pPr>
      <w:r>
        <w:rPr>
          <w:rFonts w:ascii="Times New Roman" w:hAnsi="Times New Roman" w:cs="Times New Roman"/>
          <w:b/>
          <w:bCs/>
        </w:rPr>
        <w:t>Page 1 – Abstract and Keywords:</w:t>
      </w:r>
    </w:p>
    <w:p w14:paraId="3383FD5D" w14:textId="44581E46" w:rsidR="00483825" w:rsidRPr="00483825" w:rsidRDefault="00483825" w:rsidP="00483825">
      <w:pPr>
        <w:pStyle w:val="ListParagraph"/>
        <w:numPr>
          <w:ilvl w:val="1"/>
          <w:numId w:val="1"/>
        </w:numPr>
        <w:rPr>
          <w:rFonts w:ascii="Times New Roman" w:hAnsi="Times New Roman" w:cs="Times New Roman"/>
        </w:rPr>
      </w:pPr>
      <w:r w:rsidRPr="00483825">
        <w:rPr>
          <w:rFonts w:ascii="Times New Roman" w:hAnsi="Times New Roman" w:cs="Times New Roman"/>
        </w:rPr>
        <w:t xml:space="preserve">As promised before and discussed during the rebuttal phase, we’ve updated the document with a link to our </w:t>
      </w:r>
      <w:r>
        <w:rPr>
          <w:rFonts w:ascii="Times New Roman" w:hAnsi="Times New Roman" w:cs="Times New Roman"/>
        </w:rPr>
        <w:t>GitHub page</w:t>
      </w:r>
      <w:r w:rsidRPr="00483825">
        <w:rPr>
          <w:rFonts w:ascii="Times New Roman" w:hAnsi="Times New Roman" w:cs="Times New Roman"/>
        </w:rPr>
        <w:t xml:space="preserve"> containing our code base</w:t>
      </w:r>
      <w:r>
        <w:rPr>
          <w:rFonts w:ascii="Times New Roman" w:hAnsi="Times New Roman" w:cs="Times New Roman"/>
        </w:rPr>
        <w:t xml:space="preserve"> </w:t>
      </w:r>
      <w:r w:rsidRPr="00483825">
        <w:rPr>
          <w:rFonts w:ascii="Times New Roman" w:hAnsi="Times New Roman" w:cs="Times New Roman"/>
        </w:rPr>
        <w:t>and further implementation details required for reproducing the results.</w:t>
      </w:r>
      <w:r w:rsidR="0096375D">
        <w:rPr>
          <w:rFonts w:ascii="Times New Roman" w:hAnsi="Times New Roman" w:cs="Times New Roman"/>
        </w:rPr>
        <w:t xml:space="preserve"> We’ve also added that the dataset will be available upon request.</w:t>
      </w:r>
    </w:p>
    <w:p w14:paraId="321FB381" w14:textId="6AFEF51B" w:rsidR="00483825" w:rsidRDefault="00483825" w:rsidP="00483825">
      <w:pPr>
        <w:pStyle w:val="ListParagraph"/>
        <w:numPr>
          <w:ilvl w:val="1"/>
          <w:numId w:val="1"/>
        </w:numPr>
        <w:rPr>
          <w:rFonts w:ascii="Times New Roman" w:hAnsi="Times New Roman" w:cs="Times New Roman"/>
        </w:rPr>
      </w:pPr>
      <w:r w:rsidRPr="00483825">
        <w:rPr>
          <w:rFonts w:ascii="Times New Roman" w:hAnsi="Times New Roman" w:cs="Times New Roman"/>
        </w:rPr>
        <w:t>The abstract is slightly modified</w:t>
      </w:r>
      <w:r>
        <w:rPr>
          <w:rFonts w:ascii="Times New Roman" w:hAnsi="Times New Roman" w:cs="Times New Roman"/>
        </w:rPr>
        <w:t xml:space="preserve"> </w:t>
      </w:r>
      <w:r w:rsidRPr="00483825">
        <w:rPr>
          <w:rFonts w:ascii="Times New Roman" w:hAnsi="Times New Roman" w:cs="Times New Roman"/>
        </w:rPr>
        <w:t xml:space="preserve">for improved </w:t>
      </w:r>
      <w:proofErr w:type="gramStart"/>
      <w:r w:rsidRPr="00483825">
        <w:rPr>
          <w:rFonts w:ascii="Times New Roman" w:hAnsi="Times New Roman" w:cs="Times New Roman"/>
        </w:rPr>
        <w:t>clarity</w:t>
      </w:r>
      <w:r>
        <w:rPr>
          <w:rFonts w:ascii="Times New Roman" w:hAnsi="Times New Roman" w:cs="Times New Roman"/>
        </w:rPr>
        <w:t>, and</w:t>
      </w:r>
      <w:proofErr w:type="gramEnd"/>
      <w:r>
        <w:rPr>
          <w:rFonts w:ascii="Times New Roman" w:hAnsi="Times New Roman" w:cs="Times New Roman"/>
        </w:rPr>
        <w:t xml:space="preserve"> cut down for paper length constraints</w:t>
      </w:r>
      <w:r w:rsidRPr="00483825">
        <w:rPr>
          <w:rFonts w:ascii="Times New Roman" w:hAnsi="Times New Roman" w:cs="Times New Roman"/>
        </w:rPr>
        <w:t>.</w:t>
      </w:r>
    </w:p>
    <w:p w14:paraId="7B5EB426" w14:textId="26FAD385" w:rsidR="00483825" w:rsidRDefault="00483825" w:rsidP="00483825">
      <w:pPr>
        <w:pStyle w:val="ListParagraph"/>
        <w:numPr>
          <w:ilvl w:val="1"/>
          <w:numId w:val="1"/>
        </w:numPr>
        <w:rPr>
          <w:rFonts w:ascii="Times New Roman" w:hAnsi="Times New Roman" w:cs="Times New Roman"/>
        </w:rPr>
      </w:pPr>
      <w:r>
        <w:rPr>
          <w:rFonts w:ascii="Times New Roman" w:hAnsi="Times New Roman" w:cs="Times New Roman"/>
        </w:rPr>
        <w:t>Several keywords were amended.</w:t>
      </w:r>
    </w:p>
    <w:p w14:paraId="04857B35" w14:textId="4D50A097" w:rsidR="00483825" w:rsidRDefault="0052397D" w:rsidP="00483825">
      <w:pPr>
        <w:pStyle w:val="ListParagraph"/>
        <w:numPr>
          <w:ilvl w:val="0"/>
          <w:numId w:val="1"/>
        </w:numPr>
        <w:rPr>
          <w:rFonts w:ascii="Times New Roman" w:hAnsi="Times New Roman" w:cs="Times New Roman"/>
        </w:rPr>
      </w:pPr>
      <w:r>
        <w:rPr>
          <w:rFonts w:ascii="Times New Roman" w:hAnsi="Times New Roman" w:cs="Times New Roman"/>
          <w:b/>
          <w:bCs/>
        </w:rPr>
        <w:t>Pages 1-3 – Introduction:</w:t>
      </w:r>
    </w:p>
    <w:p w14:paraId="1F8BA4EA" w14:textId="25C49F3C" w:rsidR="0052397D" w:rsidRDefault="0052397D" w:rsidP="0052397D">
      <w:pPr>
        <w:pStyle w:val="ListParagraph"/>
        <w:numPr>
          <w:ilvl w:val="1"/>
          <w:numId w:val="1"/>
        </w:numPr>
        <w:rPr>
          <w:rFonts w:ascii="Times New Roman" w:hAnsi="Times New Roman" w:cs="Times New Roman"/>
        </w:rPr>
      </w:pPr>
      <w:r>
        <w:rPr>
          <w:rFonts w:ascii="Times New Roman" w:hAnsi="Times New Roman" w:cs="Times New Roman"/>
        </w:rPr>
        <w:t xml:space="preserve">Following </w:t>
      </w:r>
      <w:r w:rsidR="0004102B">
        <w:rPr>
          <w:rFonts w:ascii="Times New Roman" w:hAnsi="Times New Roman" w:cs="Times New Roman"/>
        </w:rPr>
        <w:t>the kind suggestions of all reviewers and program chairs, we amended several paragraphs to the introduction, including 12 new references to relevant prior work in the associated research areas to help situate the contribution better. These references include:</w:t>
      </w:r>
    </w:p>
    <w:p w14:paraId="11B35361" w14:textId="77777777" w:rsidR="0004102B" w:rsidRPr="0004102B" w:rsidRDefault="0004102B" w:rsidP="0004102B">
      <w:pPr>
        <w:pStyle w:val="ListParagraph"/>
        <w:numPr>
          <w:ilvl w:val="2"/>
          <w:numId w:val="1"/>
        </w:numPr>
        <w:rPr>
          <w:rFonts w:ascii="Times New Roman" w:hAnsi="Times New Roman" w:cs="Times New Roman"/>
          <w:lang w:val="en-US"/>
        </w:rPr>
      </w:pPr>
      <w:bookmarkStart w:id="0" w:name="_Ref204164099"/>
      <w:r w:rsidRPr="0004102B">
        <w:rPr>
          <w:rFonts w:ascii="Times New Roman" w:hAnsi="Times New Roman" w:cs="Times New Roman"/>
          <w:lang w:val="en-US"/>
        </w:rPr>
        <w:t xml:space="preserve">Baumgartner, C.F., Koch, L.M., Tezcan, M., et al.: </w:t>
      </w:r>
      <w:proofErr w:type="spellStart"/>
      <w:r w:rsidRPr="0004102B">
        <w:rPr>
          <w:rFonts w:ascii="Times New Roman" w:hAnsi="Times New Roman" w:cs="Times New Roman"/>
          <w:lang w:val="en-US"/>
        </w:rPr>
        <w:t>PHISeg</w:t>
      </w:r>
      <w:proofErr w:type="spellEnd"/>
      <w:r w:rsidRPr="0004102B">
        <w:rPr>
          <w:rFonts w:ascii="Times New Roman" w:hAnsi="Times New Roman" w:cs="Times New Roman"/>
          <w:lang w:val="en-US"/>
        </w:rPr>
        <w:t>: Capturing uncertainty in medical image segmentation. In: Medical Image Computing and Computer-Assisted Intervention (MICCAI), pp. 119–127. Springer, Cham (2019)</w:t>
      </w:r>
      <w:bookmarkEnd w:id="0"/>
    </w:p>
    <w:p w14:paraId="1EF950F6" w14:textId="77777777" w:rsidR="0004102B" w:rsidRPr="0004102B" w:rsidRDefault="0004102B" w:rsidP="0004102B">
      <w:pPr>
        <w:pStyle w:val="ListParagraph"/>
        <w:numPr>
          <w:ilvl w:val="2"/>
          <w:numId w:val="1"/>
        </w:numPr>
        <w:rPr>
          <w:rFonts w:ascii="Times New Roman" w:hAnsi="Times New Roman" w:cs="Times New Roman"/>
          <w:lang w:val="en-US"/>
        </w:rPr>
      </w:pPr>
      <w:bookmarkStart w:id="1" w:name="_Ref204164118"/>
      <w:r w:rsidRPr="0004102B">
        <w:rPr>
          <w:rFonts w:ascii="Times New Roman" w:hAnsi="Times New Roman" w:cs="Times New Roman"/>
          <w:lang w:val="en-US"/>
        </w:rPr>
        <w:t xml:space="preserve">Chatterjee, S., </w:t>
      </w:r>
      <w:proofErr w:type="spellStart"/>
      <w:r w:rsidRPr="0004102B">
        <w:rPr>
          <w:rFonts w:ascii="Times New Roman" w:hAnsi="Times New Roman" w:cs="Times New Roman"/>
          <w:lang w:val="en-US"/>
        </w:rPr>
        <w:t>Honchar</w:t>
      </w:r>
      <w:proofErr w:type="spellEnd"/>
      <w:r w:rsidRPr="0004102B">
        <w:rPr>
          <w:rFonts w:ascii="Times New Roman" w:hAnsi="Times New Roman" w:cs="Times New Roman"/>
          <w:lang w:val="en-US"/>
        </w:rPr>
        <w:t xml:space="preserve">, A., Seibold, M., et al.: </w:t>
      </w:r>
      <w:proofErr w:type="spellStart"/>
      <w:r w:rsidRPr="0004102B">
        <w:rPr>
          <w:rFonts w:ascii="Times New Roman" w:hAnsi="Times New Roman" w:cs="Times New Roman"/>
          <w:lang w:val="en-US"/>
        </w:rPr>
        <w:t>PULASki</w:t>
      </w:r>
      <w:proofErr w:type="spellEnd"/>
      <w:r w:rsidRPr="0004102B">
        <w:rPr>
          <w:rFonts w:ascii="Times New Roman" w:hAnsi="Times New Roman" w:cs="Times New Roman"/>
          <w:lang w:val="en-US"/>
        </w:rPr>
        <w:t>: Learning inter-rater variability using statistical distances to improve probabilistic segmentation. Med. Image Anal. 85, 103623 (2025).</w:t>
      </w:r>
      <w:bookmarkEnd w:id="1"/>
    </w:p>
    <w:p w14:paraId="59F7A201" w14:textId="77777777" w:rsidR="0004102B" w:rsidRPr="0004102B" w:rsidRDefault="0004102B" w:rsidP="0004102B">
      <w:pPr>
        <w:pStyle w:val="ListParagraph"/>
        <w:numPr>
          <w:ilvl w:val="2"/>
          <w:numId w:val="1"/>
        </w:numPr>
        <w:rPr>
          <w:rFonts w:ascii="Times New Roman" w:hAnsi="Times New Roman" w:cs="Times New Roman"/>
          <w:lang w:val="en-US"/>
        </w:rPr>
      </w:pPr>
      <w:bookmarkStart w:id="2" w:name="_Ref204164172"/>
      <w:r w:rsidRPr="0004102B">
        <w:rPr>
          <w:rFonts w:ascii="Times New Roman" w:hAnsi="Times New Roman" w:cs="Times New Roman"/>
          <w:lang w:val="en-US"/>
        </w:rPr>
        <w:t>Fuchs, M., Gonzalez, C., Mukhopadhyay, A.: Practical uncertainty quantification for brain tumor segmentation. In: Medical Imaging with Deep Learning (MIDL) (2021)</w:t>
      </w:r>
      <w:bookmarkEnd w:id="2"/>
    </w:p>
    <w:p w14:paraId="59EA0173" w14:textId="77777777" w:rsidR="0004102B" w:rsidRPr="0004102B" w:rsidRDefault="0004102B" w:rsidP="0004102B">
      <w:pPr>
        <w:pStyle w:val="ListParagraph"/>
        <w:numPr>
          <w:ilvl w:val="2"/>
          <w:numId w:val="1"/>
        </w:numPr>
        <w:rPr>
          <w:rFonts w:ascii="Times New Roman" w:hAnsi="Times New Roman" w:cs="Times New Roman"/>
          <w:lang w:val="en-US"/>
        </w:rPr>
      </w:pPr>
      <w:bookmarkStart w:id="3" w:name="_Ref204768894"/>
      <w:r w:rsidRPr="0004102B">
        <w:rPr>
          <w:rFonts w:ascii="Times New Roman" w:hAnsi="Times New Roman" w:cs="Times New Roman"/>
          <w:lang w:val="en-US"/>
        </w:rPr>
        <w:t>Isensee, F., Jaeger, P.F., Kohl, S.A.A., et al.: nnU-Net: a self-configuring method for deep learning-based biomedical image segmentation. Nat Methods 18, 203–211 (2021)</w:t>
      </w:r>
      <w:bookmarkEnd w:id="3"/>
    </w:p>
    <w:p w14:paraId="52CEEF38" w14:textId="77777777" w:rsidR="0004102B" w:rsidRPr="0004102B" w:rsidRDefault="0004102B" w:rsidP="0004102B">
      <w:pPr>
        <w:pStyle w:val="ListParagraph"/>
        <w:numPr>
          <w:ilvl w:val="2"/>
          <w:numId w:val="1"/>
        </w:numPr>
        <w:rPr>
          <w:rFonts w:ascii="Times New Roman" w:hAnsi="Times New Roman" w:cs="Times New Roman"/>
          <w:lang w:val="en-US"/>
        </w:rPr>
      </w:pPr>
      <w:bookmarkStart w:id="4" w:name="_Ref204164155"/>
      <w:r w:rsidRPr="0004102B">
        <w:rPr>
          <w:rFonts w:ascii="Times New Roman" w:hAnsi="Times New Roman" w:cs="Times New Roman"/>
          <w:lang w:val="en-US"/>
        </w:rPr>
        <w:t>Kendall, A., Gal, Y.: What uncertainties do we need in Bayesian deep learning for computer vision? In: Advances in Neural Information Processing Systems (</w:t>
      </w:r>
      <w:proofErr w:type="spellStart"/>
      <w:r w:rsidRPr="0004102B">
        <w:rPr>
          <w:rFonts w:ascii="Times New Roman" w:hAnsi="Times New Roman" w:cs="Times New Roman"/>
          <w:lang w:val="en-US"/>
        </w:rPr>
        <w:t>NeurIPS</w:t>
      </w:r>
      <w:proofErr w:type="spellEnd"/>
      <w:r w:rsidRPr="0004102B">
        <w:rPr>
          <w:rFonts w:ascii="Times New Roman" w:hAnsi="Times New Roman" w:cs="Times New Roman"/>
          <w:lang w:val="en-US"/>
        </w:rPr>
        <w:t>), vol. 20 (2017)</w:t>
      </w:r>
      <w:bookmarkEnd w:id="4"/>
    </w:p>
    <w:p w14:paraId="5AF3F39A" w14:textId="77777777" w:rsidR="0004102B" w:rsidRPr="0004102B" w:rsidRDefault="0004102B" w:rsidP="0004102B">
      <w:pPr>
        <w:pStyle w:val="ListParagraph"/>
        <w:numPr>
          <w:ilvl w:val="2"/>
          <w:numId w:val="1"/>
        </w:numPr>
        <w:rPr>
          <w:rFonts w:ascii="Times New Roman" w:hAnsi="Times New Roman" w:cs="Times New Roman"/>
          <w:lang w:val="en-US"/>
        </w:rPr>
      </w:pPr>
      <w:bookmarkStart w:id="5" w:name="_Ref204164078"/>
      <w:r w:rsidRPr="0004102B">
        <w:rPr>
          <w:rFonts w:ascii="Times New Roman" w:hAnsi="Times New Roman" w:cs="Times New Roman"/>
          <w:lang w:val="en-US"/>
        </w:rPr>
        <w:lastRenderedPageBreak/>
        <w:t>Kohl, S., Romera-Paredes, B., Meyer, C., et al.: A probabilistic U-Net for segmentation of ambiguous images. In: Advances in Neural Information Processing Systems (</w:t>
      </w:r>
      <w:proofErr w:type="spellStart"/>
      <w:r w:rsidRPr="0004102B">
        <w:rPr>
          <w:rFonts w:ascii="Times New Roman" w:hAnsi="Times New Roman" w:cs="Times New Roman"/>
          <w:lang w:val="en-US"/>
        </w:rPr>
        <w:t>NeurIPS</w:t>
      </w:r>
      <w:proofErr w:type="spellEnd"/>
      <w:r w:rsidRPr="0004102B">
        <w:rPr>
          <w:rFonts w:ascii="Times New Roman" w:hAnsi="Times New Roman" w:cs="Times New Roman"/>
          <w:lang w:val="en-US"/>
        </w:rPr>
        <w:t>), vol. 31 (2018)</w:t>
      </w:r>
      <w:bookmarkEnd w:id="5"/>
    </w:p>
    <w:p w14:paraId="318C49EC" w14:textId="77777777" w:rsidR="0004102B" w:rsidRPr="0004102B" w:rsidRDefault="0004102B" w:rsidP="0004102B">
      <w:pPr>
        <w:pStyle w:val="ListParagraph"/>
        <w:numPr>
          <w:ilvl w:val="2"/>
          <w:numId w:val="1"/>
        </w:numPr>
        <w:rPr>
          <w:rFonts w:ascii="Times New Roman" w:hAnsi="Times New Roman" w:cs="Times New Roman"/>
          <w:lang w:val="en-US"/>
        </w:rPr>
      </w:pPr>
      <w:bookmarkStart w:id="6" w:name="_Ref204771829"/>
      <w:proofErr w:type="spellStart"/>
      <w:r w:rsidRPr="0004102B">
        <w:rPr>
          <w:rFonts w:ascii="Times New Roman" w:hAnsi="Times New Roman" w:cs="Times New Roman"/>
          <w:lang w:val="en-US"/>
        </w:rPr>
        <w:t>Lekadir</w:t>
      </w:r>
      <w:proofErr w:type="spellEnd"/>
      <w:r w:rsidRPr="0004102B">
        <w:rPr>
          <w:rFonts w:ascii="Times New Roman" w:hAnsi="Times New Roman" w:cs="Times New Roman"/>
          <w:lang w:val="en-US"/>
        </w:rPr>
        <w:t xml:space="preserve">, K., </w:t>
      </w:r>
      <w:proofErr w:type="spellStart"/>
      <w:r w:rsidRPr="0004102B">
        <w:rPr>
          <w:rFonts w:ascii="Times New Roman" w:hAnsi="Times New Roman" w:cs="Times New Roman"/>
          <w:lang w:val="en-US"/>
        </w:rPr>
        <w:t>Frangi</w:t>
      </w:r>
      <w:proofErr w:type="spellEnd"/>
      <w:r w:rsidRPr="0004102B">
        <w:rPr>
          <w:rFonts w:ascii="Times New Roman" w:hAnsi="Times New Roman" w:cs="Times New Roman"/>
          <w:lang w:val="en-US"/>
        </w:rPr>
        <w:t>, A.F., Porras, A.R., Glocker, B., Cintas, C., Langlotz, C.P., et al.: FUTURE-AI: international consensus guideline for trustworthy and deployable artificial intelligence in healthcare. BMJ 388:e081554 (2025)</w:t>
      </w:r>
      <w:bookmarkEnd w:id="6"/>
      <w:r w:rsidRPr="0004102B">
        <w:rPr>
          <w:rFonts w:ascii="Times New Roman" w:hAnsi="Times New Roman" w:cs="Times New Roman"/>
          <w:lang w:val="en-US"/>
        </w:rPr>
        <w:t xml:space="preserve"> </w:t>
      </w:r>
    </w:p>
    <w:p w14:paraId="3E7D3636" w14:textId="77777777" w:rsidR="0004102B" w:rsidRPr="0004102B" w:rsidRDefault="0004102B" w:rsidP="0004102B">
      <w:pPr>
        <w:pStyle w:val="ListParagraph"/>
        <w:numPr>
          <w:ilvl w:val="2"/>
          <w:numId w:val="1"/>
        </w:numPr>
        <w:rPr>
          <w:rFonts w:ascii="Times New Roman" w:hAnsi="Times New Roman" w:cs="Times New Roman"/>
          <w:lang w:val="en-US"/>
        </w:rPr>
      </w:pPr>
      <w:bookmarkStart w:id="7" w:name="_Ref204164187"/>
      <w:r w:rsidRPr="0004102B">
        <w:rPr>
          <w:rFonts w:ascii="Times New Roman" w:hAnsi="Times New Roman" w:cs="Times New Roman"/>
          <w:lang w:val="en-US"/>
        </w:rPr>
        <w:t>Mehta, R., Paunovic, V., Arbel, T.: Propagating uncertainty across cascaded medical imaging tasks for improved deep learning inference. IEEE Trans. Med. Imaging 41(11), 3090–3102 (2022)</w:t>
      </w:r>
      <w:bookmarkEnd w:id="7"/>
    </w:p>
    <w:p w14:paraId="1CE7EAD5" w14:textId="77777777" w:rsidR="0004102B" w:rsidRPr="0004102B" w:rsidRDefault="0004102B" w:rsidP="0004102B">
      <w:pPr>
        <w:pStyle w:val="ListParagraph"/>
        <w:numPr>
          <w:ilvl w:val="2"/>
          <w:numId w:val="1"/>
        </w:numPr>
        <w:rPr>
          <w:rFonts w:ascii="Times New Roman" w:hAnsi="Times New Roman" w:cs="Times New Roman"/>
          <w:lang w:val="en-US"/>
        </w:rPr>
      </w:pPr>
      <w:bookmarkStart w:id="8" w:name="_Ref204164137"/>
      <w:r w:rsidRPr="0004102B">
        <w:rPr>
          <w:rFonts w:ascii="Times New Roman" w:hAnsi="Times New Roman" w:cs="Times New Roman"/>
          <w:lang w:val="en-US"/>
        </w:rPr>
        <w:t xml:space="preserve">Monteiro, M., </w:t>
      </w:r>
      <w:proofErr w:type="spellStart"/>
      <w:r w:rsidRPr="0004102B">
        <w:rPr>
          <w:rFonts w:ascii="Times New Roman" w:hAnsi="Times New Roman" w:cs="Times New Roman"/>
          <w:lang w:val="en-US"/>
        </w:rPr>
        <w:t>Allken</w:t>
      </w:r>
      <w:proofErr w:type="spellEnd"/>
      <w:r w:rsidRPr="0004102B">
        <w:rPr>
          <w:rFonts w:ascii="Times New Roman" w:hAnsi="Times New Roman" w:cs="Times New Roman"/>
          <w:lang w:val="en-US"/>
        </w:rPr>
        <w:t>, V., Wang, B., Jacob, M.W.: Stochastic segmentation networks: Modelling spatially correlated aleatoric uncertainty. In: Advances in Neural Information Processing Systems (</w:t>
      </w:r>
      <w:proofErr w:type="spellStart"/>
      <w:r w:rsidRPr="0004102B">
        <w:rPr>
          <w:rFonts w:ascii="Times New Roman" w:hAnsi="Times New Roman" w:cs="Times New Roman"/>
          <w:lang w:val="en-US"/>
        </w:rPr>
        <w:t>NeurIPS</w:t>
      </w:r>
      <w:proofErr w:type="spellEnd"/>
      <w:r w:rsidRPr="0004102B">
        <w:rPr>
          <w:rFonts w:ascii="Times New Roman" w:hAnsi="Times New Roman" w:cs="Times New Roman"/>
          <w:lang w:val="en-US"/>
        </w:rPr>
        <w:t>), vol. 33, pp. 12756–12767 (2020)</w:t>
      </w:r>
      <w:bookmarkEnd w:id="8"/>
    </w:p>
    <w:p w14:paraId="52D60BC3" w14:textId="77777777" w:rsidR="0004102B" w:rsidRPr="0004102B" w:rsidRDefault="0004102B" w:rsidP="0004102B">
      <w:pPr>
        <w:pStyle w:val="ListParagraph"/>
        <w:numPr>
          <w:ilvl w:val="2"/>
          <w:numId w:val="1"/>
        </w:numPr>
        <w:rPr>
          <w:rFonts w:ascii="Times New Roman" w:hAnsi="Times New Roman" w:cs="Times New Roman"/>
          <w:lang w:val="en-US"/>
        </w:rPr>
      </w:pPr>
      <w:bookmarkStart w:id="9" w:name="_Ref204164204"/>
      <w:r w:rsidRPr="0004102B">
        <w:rPr>
          <w:rFonts w:ascii="Times New Roman" w:hAnsi="Times New Roman" w:cs="Times New Roman"/>
          <w:lang w:val="en-US"/>
        </w:rPr>
        <w:t>Nair, T., Chen, L., Yang, C., Precup, D.: Exploring uncertainty measures in deep networks for multiple sclerosis lesion detection and segmentation. Med. Image Anal. 59, 101557 (2020)</w:t>
      </w:r>
      <w:bookmarkEnd w:id="9"/>
    </w:p>
    <w:p w14:paraId="7B1D4E4A" w14:textId="77777777" w:rsidR="0004102B" w:rsidRPr="0004102B" w:rsidRDefault="0004102B" w:rsidP="0004102B">
      <w:pPr>
        <w:pStyle w:val="ListParagraph"/>
        <w:numPr>
          <w:ilvl w:val="2"/>
          <w:numId w:val="1"/>
        </w:numPr>
        <w:rPr>
          <w:rFonts w:ascii="Times New Roman" w:hAnsi="Times New Roman" w:cs="Times New Roman"/>
        </w:rPr>
      </w:pPr>
      <w:bookmarkStart w:id="10" w:name="_Ref204164215"/>
      <w:r w:rsidRPr="0004102B">
        <w:rPr>
          <w:rFonts w:ascii="Times New Roman" w:hAnsi="Times New Roman" w:cs="Times New Roman"/>
          <w:lang w:val="en-US"/>
        </w:rPr>
        <w:t>Salahuddin, Z., Zhang, T., Wang, Y., Salama, M.S.: Leveraging uncertainty estimation for segmentation of kidney, kidney tumor and kidney cysts. In: International Challenge on Kidney and Kidney Tumor Segmentation, pp. 40–46. Springer, Cham (2023)</w:t>
      </w:r>
      <w:bookmarkEnd w:id="10"/>
    </w:p>
    <w:p w14:paraId="30C81204" w14:textId="161DEFBC" w:rsidR="0004102B" w:rsidRPr="0004102B" w:rsidRDefault="0004102B" w:rsidP="0004102B">
      <w:pPr>
        <w:pStyle w:val="ListParagraph"/>
        <w:numPr>
          <w:ilvl w:val="2"/>
          <w:numId w:val="1"/>
        </w:numPr>
        <w:rPr>
          <w:rFonts w:ascii="Times New Roman" w:hAnsi="Times New Roman" w:cs="Times New Roman"/>
        </w:rPr>
      </w:pPr>
      <w:bookmarkStart w:id="11" w:name="_Ref204164232"/>
      <w:proofErr w:type="spellStart"/>
      <w:r w:rsidRPr="0004102B">
        <w:rPr>
          <w:rFonts w:ascii="Times New Roman" w:hAnsi="Times New Roman" w:cs="Times New Roman"/>
          <w:lang w:val="en-US"/>
        </w:rPr>
        <w:t>Sudre</w:t>
      </w:r>
      <w:proofErr w:type="spellEnd"/>
      <w:r w:rsidRPr="0004102B">
        <w:rPr>
          <w:rFonts w:ascii="Times New Roman" w:hAnsi="Times New Roman" w:cs="Times New Roman"/>
          <w:lang w:val="en-US"/>
        </w:rPr>
        <w:t>, C.H., Dalca, A., Baumgartner, C.F.: Uncertainty for safe utilization of machine learning in medical imaging. In: MICCAI UNSURE Workshop (2022)</w:t>
      </w:r>
      <w:bookmarkEnd w:id="11"/>
    </w:p>
    <w:p w14:paraId="59331012" w14:textId="79DED1DD" w:rsidR="0052397D" w:rsidRDefault="0052397D" w:rsidP="0052397D">
      <w:pPr>
        <w:pStyle w:val="ListParagraph"/>
        <w:numPr>
          <w:ilvl w:val="1"/>
          <w:numId w:val="1"/>
        </w:numPr>
        <w:rPr>
          <w:rFonts w:ascii="Times New Roman" w:hAnsi="Times New Roman" w:cs="Times New Roman"/>
        </w:rPr>
      </w:pPr>
      <w:r>
        <w:rPr>
          <w:rFonts w:ascii="Times New Roman" w:hAnsi="Times New Roman" w:cs="Times New Roman"/>
        </w:rPr>
        <w:t>Cut down (for paper length constraints) on trustworthy bullet points but added citation for further clarity.</w:t>
      </w:r>
    </w:p>
    <w:p w14:paraId="49242F8E" w14:textId="470B56AD" w:rsidR="0052397D" w:rsidRDefault="0052397D" w:rsidP="0052397D">
      <w:pPr>
        <w:pStyle w:val="ListParagraph"/>
        <w:numPr>
          <w:ilvl w:val="0"/>
          <w:numId w:val="1"/>
        </w:numPr>
        <w:rPr>
          <w:rFonts w:ascii="Times New Roman" w:hAnsi="Times New Roman" w:cs="Times New Roman"/>
        </w:rPr>
      </w:pPr>
      <w:r>
        <w:rPr>
          <w:rFonts w:ascii="Times New Roman" w:hAnsi="Times New Roman" w:cs="Times New Roman"/>
          <w:b/>
          <w:bCs/>
        </w:rPr>
        <w:t>Pages 8-9 – Conclusions:</w:t>
      </w:r>
    </w:p>
    <w:p w14:paraId="6370DE99" w14:textId="77777777" w:rsidR="0052397D" w:rsidRDefault="0052397D" w:rsidP="0052397D">
      <w:pPr>
        <w:pStyle w:val="ListParagraph"/>
        <w:numPr>
          <w:ilvl w:val="1"/>
          <w:numId w:val="1"/>
        </w:numPr>
        <w:rPr>
          <w:rFonts w:ascii="Times New Roman" w:hAnsi="Times New Roman" w:cs="Times New Roman"/>
        </w:rPr>
      </w:pPr>
      <w:r>
        <w:rPr>
          <w:rFonts w:ascii="Times New Roman" w:hAnsi="Times New Roman" w:cs="Times New Roman"/>
        </w:rPr>
        <w:t xml:space="preserve">Following the suggestions by the reviewers and program chairs, we amended to the conclusions a clear explanation on why standard segmentation networks (U-Net and </w:t>
      </w:r>
      <w:proofErr w:type="spellStart"/>
      <w:r>
        <w:rPr>
          <w:rFonts w:ascii="Times New Roman" w:hAnsi="Times New Roman" w:cs="Times New Roman"/>
        </w:rPr>
        <w:t>nnU</w:t>
      </w:r>
      <w:proofErr w:type="spellEnd"/>
      <w:r>
        <w:rPr>
          <w:rFonts w:ascii="Times New Roman" w:hAnsi="Times New Roman" w:cs="Times New Roman"/>
        </w:rPr>
        <w:t>-Net) were not considered.</w:t>
      </w:r>
    </w:p>
    <w:p w14:paraId="0AD77C2C" w14:textId="7315AD9E" w:rsidR="0052397D" w:rsidRDefault="0052397D" w:rsidP="0052397D">
      <w:pPr>
        <w:pStyle w:val="ListParagraph"/>
        <w:numPr>
          <w:ilvl w:val="1"/>
          <w:numId w:val="1"/>
        </w:numPr>
        <w:rPr>
          <w:rFonts w:ascii="Times New Roman" w:hAnsi="Times New Roman" w:cs="Times New Roman"/>
        </w:rPr>
      </w:pPr>
      <w:r>
        <w:rPr>
          <w:rFonts w:ascii="Times New Roman" w:hAnsi="Times New Roman" w:cs="Times New Roman"/>
        </w:rPr>
        <w:t xml:space="preserve">Following Reviewers 1 and 3, we added a few lines on limitations and discussions. </w:t>
      </w:r>
    </w:p>
    <w:p w14:paraId="44987B8E" w14:textId="1B74472C" w:rsidR="0096375D" w:rsidRDefault="0096375D" w:rsidP="0096375D">
      <w:pPr>
        <w:pStyle w:val="ListParagraph"/>
        <w:numPr>
          <w:ilvl w:val="0"/>
          <w:numId w:val="1"/>
        </w:numPr>
        <w:rPr>
          <w:rFonts w:ascii="Times New Roman" w:hAnsi="Times New Roman" w:cs="Times New Roman"/>
        </w:rPr>
      </w:pPr>
      <w:r>
        <w:rPr>
          <w:rFonts w:ascii="Times New Roman" w:hAnsi="Times New Roman" w:cs="Times New Roman"/>
          <w:b/>
          <w:bCs/>
        </w:rPr>
        <w:t>Page 9 – Acknowledgements and Disclosure of Interests</w:t>
      </w:r>
      <w:r>
        <w:rPr>
          <w:rFonts w:ascii="Times New Roman" w:hAnsi="Times New Roman" w:cs="Times New Roman"/>
        </w:rPr>
        <w:t>:</w:t>
      </w:r>
    </w:p>
    <w:p w14:paraId="3071E217" w14:textId="1C3B8410" w:rsidR="0096375D" w:rsidRPr="00483825" w:rsidRDefault="0096375D" w:rsidP="0096375D">
      <w:pPr>
        <w:pStyle w:val="ListParagraph"/>
        <w:numPr>
          <w:ilvl w:val="1"/>
          <w:numId w:val="1"/>
        </w:numPr>
        <w:rPr>
          <w:rFonts w:ascii="Times New Roman" w:hAnsi="Times New Roman" w:cs="Times New Roman"/>
        </w:rPr>
      </w:pPr>
      <w:r>
        <w:rPr>
          <w:rFonts w:ascii="Times New Roman" w:hAnsi="Times New Roman" w:cs="Times New Roman"/>
        </w:rPr>
        <w:t>These sections have been added as required.</w:t>
      </w:r>
    </w:p>
    <w:sectPr w:rsidR="0096375D" w:rsidRPr="00483825">
      <w:headerReference w:type="even" r:id="rId7"/>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65E14" w14:textId="77777777" w:rsidR="0030703E" w:rsidRDefault="0030703E" w:rsidP="00483825">
      <w:pPr>
        <w:spacing w:after="0" w:line="240" w:lineRule="auto"/>
      </w:pPr>
      <w:r>
        <w:separator/>
      </w:r>
    </w:p>
  </w:endnote>
  <w:endnote w:type="continuationSeparator" w:id="0">
    <w:p w14:paraId="5905C1A9" w14:textId="77777777" w:rsidR="0030703E" w:rsidRDefault="0030703E" w:rsidP="00483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4117A" w14:textId="77777777" w:rsidR="0030703E" w:rsidRDefault="0030703E" w:rsidP="00483825">
      <w:pPr>
        <w:spacing w:after="0" w:line="240" w:lineRule="auto"/>
      </w:pPr>
      <w:r>
        <w:separator/>
      </w:r>
    </w:p>
  </w:footnote>
  <w:footnote w:type="continuationSeparator" w:id="0">
    <w:p w14:paraId="3037F764" w14:textId="77777777" w:rsidR="0030703E" w:rsidRDefault="0030703E" w:rsidP="00483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8985919"/>
      <w:docPartObj>
        <w:docPartGallery w:val="Page Numbers (Top of Page)"/>
        <w:docPartUnique/>
      </w:docPartObj>
    </w:sdtPr>
    <w:sdtContent>
      <w:p w14:paraId="2ED57A13" w14:textId="2B175D46" w:rsidR="00483825" w:rsidRDefault="00483825" w:rsidP="000058F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064FFD9A" w14:textId="77777777" w:rsidR="00483825" w:rsidRDefault="00483825" w:rsidP="0048382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95558171"/>
      <w:docPartObj>
        <w:docPartGallery w:val="Page Numbers (Top of Page)"/>
        <w:docPartUnique/>
      </w:docPartObj>
    </w:sdtPr>
    <w:sdtContent>
      <w:p w14:paraId="65F2E0DF" w14:textId="14623EAF" w:rsidR="00483825" w:rsidRDefault="00483825" w:rsidP="000058F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A20D30D" w14:textId="7CA2AF33" w:rsidR="00483825" w:rsidRDefault="00483825" w:rsidP="00483825">
    <w:pPr>
      <w:pStyle w:val="Header"/>
      <w:ind w:right="360"/>
    </w:pPr>
    <w:r>
      <w:t>EMERGE-MICCAI 2025 (Submission 13) – Changes After Review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C41B6"/>
    <w:multiLevelType w:val="hybridMultilevel"/>
    <w:tmpl w:val="99388116"/>
    <w:lvl w:ilvl="0" w:tplc="97681284">
      <w:start w:val="19"/>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6147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825"/>
    <w:rsid w:val="00006FBA"/>
    <w:rsid w:val="0004102B"/>
    <w:rsid w:val="002126EE"/>
    <w:rsid w:val="00212A25"/>
    <w:rsid w:val="0030703E"/>
    <w:rsid w:val="00386DFE"/>
    <w:rsid w:val="00483825"/>
    <w:rsid w:val="0052397D"/>
    <w:rsid w:val="00576FA2"/>
    <w:rsid w:val="0069434A"/>
    <w:rsid w:val="008D7F6C"/>
    <w:rsid w:val="0096375D"/>
    <w:rsid w:val="00AE4414"/>
    <w:rsid w:val="00F57075"/>
    <w:rsid w:val="00F65A3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D5E26B0"/>
  <w15:chartTrackingRefBased/>
  <w15:docId w15:val="{2BE513FE-AF9B-F74F-A167-8FF6B194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38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38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38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38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38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38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38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38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38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38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838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38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38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38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38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38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38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3825"/>
    <w:rPr>
      <w:rFonts w:eastAsiaTheme="majorEastAsia" w:cstheme="majorBidi"/>
      <w:color w:val="272727" w:themeColor="text1" w:themeTint="D8"/>
    </w:rPr>
  </w:style>
  <w:style w:type="paragraph" w:styleId="Title">
    <w:name w:val="Title"/>
    <w:basedOn w:val="Normal"/>
    <w:next w:val="Normal"/>
    <w:link w:val="TitleChar"/>
    <w:uiPriority w:val="10"/>
    <w:qFormat/>
    <w:rsid w:val="004838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38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38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38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3825"/>
    <w:pPr>
      <w:spacing w:before="160"/>
      <w:jc w:val="center"/>
    </w:pPr>
    <w:rPr>
      <w:i/>
      <w:iCs/>
      <w:color w:val="404040" w:themeColor="text1" w:themeTint="BF"/>
    </w:rPr>
  </w:style>
  <w:style w:type="character" w:customStyle="1" w:styleId="QuoteChar">
    <w:name w:val="Quote Char"/>
    <w:basedOn w:val="DefaultParagraphFont"/>
    <w:link w:val="Quote"/>
    <w:uiPriority w:val="29"/>
    <w:rsid w:val="00483825"/>
    <w:rPr>
      <w:i/>
      <w:iCs/>
      <w:color w:val="404040" w:themeColor="text1" w:themeTint="BF"/>
    </w:rPr>
  </w:style>
  <w:style w:type="paragraph" w:styleId="ListParagraph">
    <w:name w:val="List Paragraph"/>
    <w:basedOn w:val="Normal"/>
    <w:uiPriority w:val="34"/>
    <w:qFormat/>
    <w:rsid w:val="00483825"/>
    <w:pPr>
      <w:ind w:left="720"/>
      <w:contextualSpacing/>
    </w:pPr>
  </w:style>
  <w:style w:type="character" w:styleId="IntenseEmphasis">
    <w:name w:val="Intense Emphasis"/>
    <w:basedOn w:val="DefaultParagraphFont"/>
    <w:uiPriority w:val="21"/>
    <w:qFormat/>
    <w:rsid w:val="00483825"/>
    <w:rPr>
      <w:i/>
      <w:iCs/>
      <w:color w:val="0F4761" w:themeColor="accent1" w:themeShade="BF"/>
    </w:rPr>
  </w:style>
  <w:style w:type="paragraph" w:styleId="IntenseQuote">
    <w:name w:val="Intense Quote"/>
    <w:basedOn w:val="Normal"/>
    <w:next w:val="Normal"/>
    <w:link w:val="IntenseQuoteChar"/>
    <w:uiPriority w:val="30"/>
    <w:qFormat/>
    <w:rsid w:val="004838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3825"/>
    <w:rPr>
      <w:i/>
      <w:iCs/>
      <w:color w:val="0F4761" w:themeColor="accent1" w:themeShade="BF"/>
    </w:rPr>
  </w:style>
  <w:style w:type="character" w:styleId="IntenseReference">
    <w:name w:val="Intense Reference"/>
    <w:basedOn w:val="DefaultParagraphFont"/>
    <w:uiPriority w:val="32"/>
    <w:qFormat/>
    <w:rsid w:val="00483825"/>
    <w:rPr>
      <w:b/>
      <w:bCs/>
      <w:smallCaps/>
      <w:color w:val="0F4761" w:themeColor="accent1" w:themeShade="BF"/>
      <w:spacing w:val="5"/>
    </w:rPr>
  </w:style>
  <w:style w:type="paragraph" w:styleId="Header">
    <w:name w:val="header"/>
    <w:basedOn w:val="Normal"/>
    <w:link w:val="HeaderChar"/>
    <w:uiPriority w:val="99"/>
    <w:unhideWhenUsed/>
    <w:rsid w:val="004838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825"/>
  </w:style>
  <w:style w:type="paragraph" w:styleId="Footer">
    <w:name w:val="footer"/>
    <w:basedOn w:val="Normal"/>
    <w:link w:val="FooterChar"/>
    <w:uiPriority w:val="99"/>
    <w:unhideWhenUsed/>
    <w:rsid w:val="004838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825"/>
  </w:style>
  <w:style w:type="character" w:styleId="PageNumber">
    <w:name w:val="page number"/>
    <w:basedOn w:val="DefaultParagraphFont"/>
    <w:uiPriority w:val="99"/>
    <w:semiHidden/>
    <w:unhideWhenUsed/>
    <w:rsid w:val="00483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09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Oren Arbel-Wood</dc:creator>
  <cp:keywords/>
  <dc:description/>
  <cp:lastModifiedBy>Oren Arbel-Wood</cp:lastModifiedBy>
  <cp:revision>2</cp:revision>
  <dcterms:created xsi:type="dcterms:W3CDTF">2025-08-05T02:05:00Z</dcterms:created>
  <dcterms:modified xsi:type="dcterms:W3CDTF">2025-08-05T03:24:00Z</dcterms:modified>
</cp:coreProperties>
</file>