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23BC70">
      <w:pP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All code is implemented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by python 3.11, the description of the code is as follow</w:t>
      </w:r>
    </w:p>
    <w:p w14:paraId="3269644F">
      <w:pP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</w:pPr>
    </w:p>
    <w:p w14:paraId="043989FF"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 Necessary package </w:t>
      </w:r>
    </w:p>
    <w:p w14:paraId="04843F8F"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pytorch 2.2.0 </w:t>
      </w:r>
    </w:p>
    <w:p w14:paraId="25F1E016"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scikit-learn 1.4.1.post1</w:t>
      </w:r>
    </w:p>
    <w:p w14:paraId="1617AEED">
      <w:pPr>
        <w:widowControl w:val="0"/>
        <w:numPr>
          <w:ilvl w:val="0"/>
          <w:numId w:val="0"/>
        </w:numPr>
        <w:ind w:firstLine="420" w:firstLineChars="0"/>
        <w:jc w:val="both"/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liac-arff 2.5.0</w:t>
      </w:r>
    </w:p>
    <w:p w14:paraId="7E75E2E0">
      <w:pPr>
        <w:widowControl w:val="0"/>
        <w:numPr>
          <w:ilvl w:val="0"/>
          <w:numId w:val="0"/>
        </w:numPr>
        <w:ind w:firstLine="420" w:firstLineChars="0"/>
        <w:jc w:val="both"/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scipy 1.22.0</w:t>
      </w:r>
    </w:p>
    <w:p w14:paraId="784BE5A1">
      <w:pPr>
        <w:widowControl w:val="0"/>
        <w:numPr>
          <w:ilvl w:val="0"/>
          <w:numId w:val="0"/>
        </w:numPr>
        <w:jc w:val="both"/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</w:p>
    <w:p w14:paraId="5D35FA89"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F</w:t>
      </w:r>
      <w: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  <w:t>ile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bookmarkStart w:id="0" w:name="_GoBack"/>
      <w:bookmarkEnd w:id="0"/>
    </w:p>
    <w:p w14:paraId="35A44A43"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vertAlign w:val="baseline"/>
        </w:rPr>
      </w:pP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MCENB.py is the </w:t>
      </w:r>
      <w:r>
        <w:rPr>
          <w:rFonts w:hint="default" w:ascii="Times New Roman" w:hAnsi="Times New Roman" w:cs="Times New Roman"/>
          <w:vertAlign w:val="baseline"/>
        </w:rPr>
        <w:t xml:space="preserve">is the code for the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algorithm </w:t>
      </w:r>
      <w:r>
        <w:rPr>
          <w:rFonts w:hint="default" w:ascii="Times New Roman" w:hAnsi="Times New Roman" w:cs="Times New Roman"/>
          <w:vertAlign w:val="baseline"/>
        </w:rPr>
        <w:t>proposed in the paper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. </w:t>
      </w:r>
    </w:p>
    <w:p w14:paraId="0D38FD10">
      <w:pPr>
        <w:numPr>
          <w:ilvl w:val="0"/>
          <w:numId w:val="0"/>
        </w:numPr>
        <w:ind w:firstLine="420" w:firstLineChars="0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WeightedGaussNB.py is </w:t>
      </w:r>
      <w:r>
        <w:rPr>
          <w:rFonts w:hint="default" w:ascii="Times New Roman" w:hAnsi="Times New Roman" w:cs="Times New Roman"/>
          <w:vertAlign w:val="baseline"/>
        </w:rPr>
        <w:t>the code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for the attribute weighted NB used </w:t>
      </w:r>
      <w:r>
        <w:rPr>
          <w:rFonts w:hint="default" w:ascii="Times New Roman" w:hAnsi="Times New Roman" w:cs="Times New Roman"/>
          <w:vertAlign w:val="baseline"/>
        </w:rPr>
        <w:t>in the paper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. </w:t>
      </w:r>
    </w:p>
    <w:p w14:paraId="1DA1A5BD">
      <w:pPr>
        <w:numPr>
          <w:ilvl w:val="0"/>
          <w:numId w:val="0"/>
        </w:numPr>
        <w:ind w:firstLine="420" w:firstLineChars="0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LBFGS.py is the code providing the weighting function for gradient descent search.</w:t>
      </w:r>
    </w:p>
    <w:p w14:paraId="596A2D2D"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experiment.py is </w:t>
      </w:r>
      <w:r>
        <w:rPr>
          <w:rFonts w:hint="default" w:ascii="Times New Roman" w:hAnsi="Times New Roman" w:cs="Times New Roman"/>
          <w:vertAlign w:val="baseline"/>
        </w:rPr>
        <w:t xml:space="preserve">the code used to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run </w:t>
      </w:r>
      <w:r>
        <w:rPr>
          <w:rFonts w:hint="default" w:ascii="Times New Roman" w:hAnsi="Times New Roman" w:cs="Times New Roman"/>
          <w:vertAlign w:val="baseline"/>
        </w:rPr>
        <w:t>the hold-out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vertAlign w:val="baseline"/>
        </w:rPr>
        <w:t>validations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on datasets</w:t>
      </w:r>
      <w:r>
        <w:rPr>
          <w:rFonts w:hint="default" w:ascii="Times New Roman" w:hAnsi="Times New Roman" w:cs="Times New Roman"/>
          <w:vertAlign w:val="baseline"/>
        </w:rPr>
        <w:t>.</w:t>
      </w:r>
    </w:p>
    <w:p w14:paraId="268D2DCF">
      <w:pPr>
        <w:numPr>
          <w:ilvl w:val="0"/>
          <w:numId w:val="0"/>
        </w:numPr>
        <w:ind w:firstLine="420" w:firstLineChars="0"/>
        <w:rPr>
          <w:rFonts w:hint="eastAsia" w:ascii="Times New Roman" w:hAnsi="Times New Roman" w:cs="Times New Roman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  <w:lang w:val="en-US" w:eastAsia="zh-CN"/>
        </w:rPr>
        <w:t>utils.py is the code providing some functions used to read and preprocess datasets.</w:t>
      </w:r>
    </w:p>
    <w:p w14:paraId="3E013A4D"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/>
          <w:vertAlign w:val="baseline"/>
          <w:lang w:val="en-US" w:eastAsia="zh-CN"/>
        </w:rPr>
      </w:pPr>
    </w:p>
    <w:p w14:paraId="636D4507"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>Implement the 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/>
          <w:bCs/>
          <w:vertAlign w:val="baseline"/>
        </w:rPr>
        <w:t xml:space="preserve"> on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the real-world and the synthetic </w:t>
      </w:r>
      <w:r>
        <w:rPr>
          <w:rFonts w:hint="default" w:ascii="Times New Roman" w:hAnsi="Times New Roman" w:cs="Times New Roman"/>
          <w:b/>
          <w:bCs/>
          <w:vertAlign w:val="baseline"/>
        </w:rPr>
        <w:t>dataset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</w:p>
    <w:p w14:paraId="72B8C8F5">
      <w:pPr>
        <w:numPr>
          <w:ilvl w:val="0"/>
          <w:numId w:val="0"/>
        </w:numPr>
        <w:ind w:firstLine="420" w:firstLineChars="0"/>
        <w:rPr>
          <w:rFonts w:hint="default" w:ascii="Times New Roman" w:hAnsi="Times New Roman" w:cs="Times New Roman" w:eastAsiaTheme="minorEastAsia"/>
          <w:b/>
          <w:bCs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vertAlign w:val="baseline"/>
        </w:rPr>
        <w:t>Modify the variable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“dir_path”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in line 84 of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the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file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experiment.py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to the path where</w:t>
      </w:r>
      <w:r>
        <w:rPr>
          <w:rFonts w:hint="eastAsia" w:ascii="Times New Roman" w:hAnsi="Times New Roman" w:cs="Times New Roman"/>
          <w:b w:val="0"/>
          <w:bCs w:val="0"/>
          <w:vertAlign w:val="baseline"/>
        </w:rPr>
        <w:t xml:space="preserve"> 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the real-world or the synthetic </w:t>
      </w:r>
      <w:r>
        <w:rPr>
          <w:rFonts w:hint="default" w:ascii="Times New Roman" w:hAnsi="Times New Roman" w:cs="Times New Roman"/>
          <w:b w:val="0"/>
          <w:bCs w:val="0"/>
          <w:vertAlign w:val="baseline"/>
        </w:rPr>
        <w:t>dataset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s</w:t>
      </w:r>
      <w:r>
        <w:rPr>
          <w:rFonts w:hint="eastAsia" w:ascii="Times New Roman" w:hAnsi="Times New Roman" w:cs="Times New Roman"/>
          <w:b w:val="0"/>
          <w:bCs w:val="0"/>
          <w:vertAlign w:val="baseline"/>
        </w:rPr>
        <w:t xml:space="preserve"> </w:t>
      </w:r>
      <w:r>
        <w:rPr>
          <w:rFonts w:hint="eastAsia" w:ascii="Times New Roman" w:hAnsi="Times New Roman" w:cs="Times New Roman"/>
          <w:vertAlign w:val="baseline"/>
        </w:rPr>
        <w:t>are stored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. </w:t>
      </w:r>
    </w:p>
    <w:p w14:paraId="7C6A27AE">
      <w:pPr>
        <w:numPr>
          <w:ilvl w:val="0"/>
          <w:numId w:val="0"/>
        </w:numPr>
      </w:pPr>
      <w:r>
        <w:drawing>
          <wp:inline distT="0" distB="0" distL="114300" distR="114300">
            <wp:extent cx="5267325" cy="468630"/>
            <wp:effectExtent l="0" t="0" r="0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468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59FB54">
      <w:pPr>
        <w:numPr>
          <w:ilvl w:val="0"/>
          <w:numId w:val="0"/>
        </w:numPr>
        <w:rPr>
          <w:rFonts w:hint="default"/>
          <w:lang w:val="en-US" w:eastAsia="zh-CN"/>
        </w:rPr>
      </w:pPr>
    </w:p>
    <w:p w14:paraId="7DA82EC4">
      <w:pPr>
        <w:numPr>
          <w:ilvl w:val="0"/>
          <w:numId w:val="1"/>
        </w:numPr>
        <w:rPr>
          <w:rFonts w:hint="default" w:ascii="Times New Roman" w:hAnsi="Times New Roman" w:cs="Times New Roman"/>
          <w:b/>
          <w:bCs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vertAlign w:val="baseline"/>
        </w:rPr>
        <w:t xml:space="preserve">Implement the 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 xml:space="preserve">ablation </w:t>
      </w:r>
      <w:r>
        <w:rPr>
          <w:rFonts w:hint="default" w:ascii="Times New Roman" w:hAnsi="Times New Roman" w:cs="Times New Roman"/>
          <w:b/>
          <w:bCs/>
          <w:vertAlign w:val="baseline"/>
        </w:rPr>
        <w:t>experiment</w:t>
      </w:r>
      <w:r>
        <w:rPr>
          <w:rFonts w:hint="eastAsia" w:ascii="Times New Roman" w:hAnsi="Times New Roman" w:cs="Times New Roman"/>
          <w:b/>
          <w:bCs/>
          <w:vertAlign w:val="baseline"/>
          <w:lang w:val="en-US" w:eastAsia="zh-CN"/>
        </w:rPr>
        <w:t>s</w:t>
      </w:r>
    </w:p>
    <w:p w14:paraId="21A90619">
      <w:pPr>
        <w:numPr>
          <w:ilvl w:val="0"/>
          <w:numId w:val="0"/>
        </w:numPr>
        <w:ind w:firstLine="420" w:firstLineChars="0"/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When invoking the function MCENB.run() 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in line 36 of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the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 xml:space="preserve"> file 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vertAlign w:val="baseline"/>
          <w:lang w:val="en-US" w:eastAsia="zh-CN"/>
        </w:rPr>
        <w:t>experiment.py</w:t>
      </w:r>
      <w:r>
        <w:rPr>
          <w:rFonts w:hint="default" w:ascii="Times New Roman" w:hAnsi="Times New Roman" w:cs="Times New Roman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, modify the parameter 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abla_var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 in it to 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1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2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, 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3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, and 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4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, and the four parameter values sequentially correspond to MCENB_noA, MCENB_noW, MCENB_noL</w:t>
      </w:r>
      <w:r>
        <w:rPr>
          <w:rFonts w:hint="eastAsia" w:ascii="Times New Roman" w:hAnsi="Times New Roman" w:cs="Times New Roman"/>
          <w:b w:val="0"/>
          <w:bCs w:val="0"/>
          <w:vertAlign w:val="subscript"/>
          <w:lang w:val="en-US" w:eastAsia="zh-CN"/>
        </w:rPr>
        <w:t>1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 and MCENB_noL</w:t>
      </w:r>
      <w:r>
        <w:rPr>
          <w:rFonts w:hint="eastAsia" w:ascii="Times New Roman" w:hAnsi="Times New Roman" w:cs="Times New Roman"/>
          <w:b w:val="0"/>
          <w:bCs w:val="0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. While the parameter value 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“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0</w:t>
      </w:r>
      <w: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  <w:t>”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 corresponds to the complete MCENB. The rest of the steps are the same as </w:t>
      </w:r>
      <w:r>
        <w:rPr>
          <w:rFonts w:hint="default" w:ascii="Times New Roman" w:hAnsi="Times New Roman" w:cs="Times New Roman"/>
          <w:b w:val="0"/>
          <w:bCs w:val="0"/>
          <w:vertAlign w:val="baseline"/>
        </w:rPr>
        <w:t>experiment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s</w:t>
      </w:r>
      <w:r>
        <w:rPr>
          <w:rFonts w:hint="default" w:ascii="Times New Roman" w:hAnsi="Times New Roman" w:cs="Times New Roman"/>
          <w:b w:val="0"/>
          <w:bCs w:val="0"/>
          <w:vertAlign w:val="baseline"/>
        </w:rPr>
        <w:t xml:space="preserve"> on 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 xml:space="preserve">the real-world </w:t>
      </w:r>
      <w:r>
        <w:rPr>
          <w:rFonts w:hint="default" w:ascii="Times New Roman" w:hAnsi="Times New Roman" w:cs="Times New Roman"/>
          <w:b w:val="0"/>
          <w:bCs w:val="0"/>
          <w:vertAlign w:val="baseline"/>
        </w:rPr>
        <w:t>dataset</w:t>
      </w:r>
      <w:r>
        <w:rPr>
          <w:rFonts w:hint="eastAsia" w:ascii="Times New Roman" w:hAnsi="Times New Roman" w:cs="Times New Roman"/>
          <w:b w:val="0"/>
          <w:bCs w:val="0"/>
          <w:vertAlign w:val="baseline"/>
          <w:lang w:val="en-US" w:eastAsia="zh-CN"/>
        </w:rPr>
        <w:t>s the second point.</w:t>
      </w:r>
    </w:p>
    <w:p w14:paraId="366ED338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vertAlign w:val="baseline"/>
          <w:lang w:val="en-US" w:eastAsia="zh-CN"/>
        </w:rPr>
      </w:pPr>
      <w:r>
        <w:drawing>
          <wp:inline distT="0" distB="0" distL="114300" distR="114300">
            <wp:extent cx="5267325" cy="1172210"/>
            <wp:effectExtent l="0" t="0" r="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172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5833E3"/>
    <w:multiLevelType w:val="singleLevel"/>
    <w:tmpl w:val="225833E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63222"/>
    <w:rsid w:val="09DC53EE"/>
    <w:rsid w:val="135E566F"/>
    <w:rsid w:val="208B27A9"/>
    <w:rsid w:val="24A84C8A"/>
    <w:rsid w:val="2D694D17"/>
    <w:rsid w:val="2FA71273"/>
    <w:rsid w:val="339941E1"/>
    <w:rsid w:val="3D8E4FC1"/>
    <w:rsid w:val="5172457E"/>
    <w:rsid w:val="52933B01"/>
    <w:rsid w:val="55D30D15"/>
    <w:rsid w:val="65DD6A95"/>
    <w:rsid w:val="68F50728"/>
    <w:rsid w:val="7F46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1032</Characters>
  <Lines>0</Lines>
  <Paragraphs>0</Paragraphs>
  <TotalTime>157</TotalTime>
  <ScaleCrop>false</ScaleCrop>
  <LinksUpToDate>false</LinksUpToDate>
  <CharactersWithSpaces>1212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2025-04-18T03:00:00Z</dcterms:created>
  <dc:creator>Lighting</dc:creator>
  <cp:lastModifiedBy>李承源</cp:lastModifiedBy>
  <dcterms:modified xsi:type="dcterms:W3CDTF">2025-05-11T03:33:12Z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97CFD936CB4341E1BF657A5BC7A71ED3_11</vt:lpwstr>
  </property>
  <property fmtid="{D5CDD505-2E9C-101B-9397-08002B2CF9AE}" pid="4" name="KSOTemplateDocerSaveRecord">
    <vt:lpwstr>eyJoZGlkIjoiNTU2MTgyM2QzMWY4M2QyMTU1MjdlOGI0Yzg0NmY3NzgiLCJ1c2VySWQiOiIxNTI5MDc1NzU2In0=</vt:lpwstr>
  </property>
</Properties>
</file>